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a6320eefa3c48df"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اقرارنامهٔ دین</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مُقِر (بدهکار)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مُقَرٌّله (طلبکار)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عبارت است از: ……</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بازپرداخت</w:t>
      </w:r>
    </w:p>
    <w:p>
      <w:pPr>
        <w:bidi/>
        <w:spacing w:before="0" w:after="80" w:line="444" w:lineRule="auto"/>
        <w:jc w:val="both"/>
      </w:pPr>
      <w:r>
        <w:rPr>
          <w:rFonts w:ascii="Vazirmatn" w:hAnsi="Vazirmatn" w:eastAsia="Vazirmatn" w:cs="Vazirmatn"/>
          <w:sz w:val="22"/>
          <w:szCs w:val="22"/>
          <w:rtl/>
          <w:lang w:bidi="fa-IR"/>
        </w:rPr>
        <w:t xml:space="preserve">قرض‌گیرنده متعهد است تمام مبلغ قرض را در تاریخ …… یکجا به قرض‌دهنده مسترد کند.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وجه التزام</w:t>
      </w:r>
    </w:p>
    <w:p>
      <w:pPr>
        <w:bidi/>
        <w:spacing w:before="0" w:after="80" w:line="444" w:lineRule="auto"/>
        <w:jc w:val="both"/>
      </w:pPr>
      <w:r>
        <w:rPr>
          <w:rFonts w:ascii="Vazirmatn" w:hAnsi="Vazirmatn" w:eastAsia="Vazirmatn" w:cs="Vazirmatn"/>
          <w:sz w:val="22"/>
          <w:szCs w:val="22"/>
          <w:rtl/>
          <w:lang w:bidi="fa-IR"/>
        </w:rPr>
        <w:t xml:space="preserve">در صورت تأخیر هر یک از طرفین در ایفای تعهدات موضوع این قرارداد، طرف متخلف موظف است به ازای هر روز تأخیر، مبلغی معادل یک در هزار (۱‰) مبلغ قرارداد را به‌عنوان وجه التزام به طرف مقابل بپردازد؛ پرداخت این وجه رافع تعهد اصلی نیست.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۱۱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مُقِر (بدهکار)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مُقَرٌّله (طلبکار)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9347e680f42f4d0f"/>
          <w:footerReference xmlns:r="http://schemas.openxmlformats.org/officeDocument/2006/relationships" w:type="default" r:id="R43d2c09fea424bc2"/>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اگر طرف مقابل بعداً امضا یا مفاد سند را انکار کند، اثبات آن بر عهدهٔ شماست و کار را بسیار سخت‌تر می‌کند.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dd70512423264029"/>
      <w:footerReference xmlns:r="http://schemas.openxmlformats.org/officeDocument/2006/relationships" w:type="default" r:id="R0d74161efa8c4d4f"/>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C6EDAB4E-5159-43AE-A9B6-3E950FE546BF}" r:id="rIdFontRegular"/>
    <w:embedBold xmlns:r="http://schemas.openxmlformats.org/officeDocument/2006/relationships" w:fontKey="{3CF72E15-5551-4191-9B33-22AFAE919096}"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مُقِر (بدهکار): ــــــــــ    امضای مُقَرٌّله (طلبکار):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اقرارنامهٔ دین</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اقرارنامهٔ دین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23d2970d42a14a81" /><Relationship Type="http://schemas.openxmlformats.org/officeDocument/2006/relationships/numbering" Target="/word/numbering.xml" Id="R711ff44f058d4236" /><Relationship Type="http://schemas.openxmlformats.org/officeDocument/2006/relationships/fontTable" Target="/word/fontTable.xml" Id="Re9a51294bcc54fe0" /><Relationship Type="http://schemas.openxmlformats.org/officeDocument/2006/relationships/settings" Target="/word/settings.xml" Id="R551d8e1b4dd54e9d" /><Relationship Type="http://schemas.openxmlformats.org/officeDocument/2006/relationships/header" Target="/word/header1.xml" Id="R9347e680f42f4d0f" /><Relationship Type="http://schemas.openxmlformats.org/officeDocument/2006/relationships/footer" Target="/word/footer1.xml" Id="R43d2c09fea424bc2" /><Relationship Type="http://schemas.openxmlformats.org/officeDocument/2006/relationships/header" Target="/word/header2.xml" Id="Rdd70512423264029" /><Relationship Type="http://schemas.openxmlformats.org/officeDocument/2006/relationships/footer" Target="/word/footer2.xml" Id="R0d74161efa8c4d4f"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