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b5aaed6569e4422"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صلح‌نامه</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صلح</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مُصالِح</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مُتَصالِح</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۸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مُصالِح</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مُتَصالِح</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759fec9c2bc84513"/>
          <w:footerReference xmlns:r="http://schemas.openxmlformats.org/officeDocument/2006/relationships" w:type="default" r:id="Rbe9193755ae54aa9"/>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6977ffc8c6e04fdd"/>
      <w:footerReference xmlns:r="http://schemas.openxmlformats.org/officeDocument/2006/relationships" w:type="default" r:id="R03b05e2c4a644cd8"/>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6C57AE12-55E4-4279-847B-514756ABF918}" r:id="rIdFontRegular"/>
    <w:embedBold xmlns:r="http://schemas.openxmlformats.org/officeDocument/2006/relationships" w:fontKey="{796E92D9-60D7-4FC5-8A1A-B176C7C7114A}"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مُصالِح: ــــــــــ    امضای مُتَصالِح: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صلح‌نامه</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صلح‌نامه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f8f908416c404632" /><Relationship Type="http://schemas.openxmlformats.org/officeDocument/2006/relationships/numbering" Target="/word/numbering.xml" Id="R8a29bc3ee6584245" /><Relationship Type="http://schemas.openxmlformats.org/officeDocument/2006/relationships/fontTable" Target="/word/fontTable.xml" Id="R02db38e162534ea1" /><Relationship Type="http://schemas.openxmlformats.org/officeDocument/2006/relationships/settings" Target="/word/settings.xml" Id="R44af2efff8b347be" /><Relationship Type="http://schemas.openxmlformats.org/officeDocument/2006/relationships/header" Target="/word/header1.xml" Id="R759fec9c2bc84513" /><Relationship Type="http://schemas.openxmlformats.org/officeDocument/2006/relationships/footer" Target="/word/footer1.xml" Id="Rbe9193755ae54aa9" /><Relationship Type="http://schemas.openxmlformats.org/officeDocument/2006/relationships/header" Target="/word/header2.xml" Id="R6977ffc8c6e04fdd" /><Relationship Type="http://schemas.openxmlformats.org/officeDocument/2006/relationships/footer" Target="/word/footer2.xml" Id="R03b05e2c4a644cd8"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